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4080"/>
        <w:gridCol w:w="1876"/>
        <w:gridCol w:w="1414"/>
      </w:tblGrid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 w:rsidP="00921A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A6CA17" wp14:editId="0FA3BD09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-596900</wp:posOffset>
                      </wp:positionV>
                      <wp:extent cx="6355080" cy="537210"/>
                      <wp:effectExtent l="0" t="0" r="762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5080" cy="537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1AB9" w:rsidRPr="00921AB9" w:rsidRDefault="00921AB9" w:rsidP="00921AB9">
                                  <w:pPr>
                                    <w:pStyle w:val="Title"/>
                                    <w:pBdr>
                                      <w:bottom w:val="none" w:sz="0" w:space="0" w:color="auto"/>
                                    </w:pBdr>
                                  </w:pPr>
                                  <w:r>
                                    <w:rPr>
                                      <w:noProof/>
                                      <w:sz w:val="40"/>
                                      <w:szCs w:val="40"/>
                                    </w:rPr>
                                    <w:drawing>
                                      <wp:inline distT="0" distB="0" distL="0" distR="0" wp14:anchorId="296C4F49" wp14:editId="3B2A7F3B">
                                        <wp:extent cx="258445" cy="336550"/>
                                        <wp:effectExtent l="0" t="0" r="8255" b="635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cfprt logo with palm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8445" cy="336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21AB9">
                                    <w:rPr>
                                      <w:sz w:val="36"/>
                                      <w:szCs w:val="36"/>
                                    </w:rPr>
                                    <w:t>Child Care Food Program Roundtable Advisory</w:t>
                                  </w:r>
                                  <w:r w:rsidRPr="00921AB9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921AB9">
                                    <w:rPr>
                                      <w:sz w:val="36"/>
                                      <w:szCs w:val="36"/>
                                    </w:rPr>
                                    <w:t xml:space="preserve">Committee </w:t>
                                  </w:r>
                                  <w:r w:rsidRPr="00921AB9">
                                    <w:t>Board Members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9.2pt;margin-top:-47pt;width:500.4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" fillcolor="white [3201]" stroked="f" strokeweight=".5pt">
                      <v:textbox>
                        <w:txbxContent>
                          <w:p w:rsidR="00921AB9" w:rsidRPr="00921AB9" w:rsidRDefault="00921AB9" w:rsidP="00921AB9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96C4F49" wp14:editId="3B2A7F3B">
                                  <wp:extent cx="258445" cy="336550"/>
                                  <wp:effectExtent l="0" t="0" r="8255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fprt logo with pal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445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1AB9">
                              <w:rPr>
                                <w:sz w:val="36"/>
                                <w:szCs w:val="36"/>
                              </w:rPr>
                              <w:t>Child Care Food Program Roundtable Advisory</w:t>
                            </w:r>
                            <w:r w:rsidRPr="00921AB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21AB9">
                              <w:rPr>
                                <w:sz w:val="36"/>
                                <w:szCs w:val="36"/>
                              </w:rPr>
                              <w:t xml:space="preserve">Committee </w:t>
                            </w:r>
                            <w:r w:rsidRPr="00921AB9">
                              <w:t>Board Members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AB9">
              <w:t>Name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 w:rsidP="00921AB9">
            <w:r w:rsidRPr="00921AB9">
              <w:t>Organization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 w:rsidP="00921AB9">
            <w:r w:rsidRPr="00921AB9">
              <w:t>City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 w:rsidP="00921AB9">
            <w:r w:rsidRPr="00921AB9">
              <w:t>Years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Abel, Diana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Center for Family Child Care Resources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Tempe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>
              <w:t>19</w:t>
            </w:r>
            <w:r w:rsidRPr="00921AB9">
              <w:t>97-99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Albert, Libby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Children's Council of San Francisco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San Francisco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>
              <w:t>19</w:t>
            </w:r>
            <w:r w:rsidRPr="00921AB9">
              <w:t>97-99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Bell, Janet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 xml:space="preserve">Equipoise Services, </w:t>
            </w:r>
            <w:proofErr w:type="spellStart"/>
            <w:r w:rsidRPr="00921AB9">
              <w:t>Inc</w:t>
            </w:r>
            <w:proofErr w:type="spellEnd"/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Compton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>
              <w:t>19</w:t>
            </w:r>
            <w:r w:rsidRPr="00921AB9">
              <w:t>93-98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Bergendorf</w:t>
            </w:r>
            <w:proofErr w:type="spellEnd"/>
            <w:r w:rsidRPr="00921AB9">
              <w:t>-Clark, Larraine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Child Development Associates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Chula Vista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F13BA8">
            <w:r>
              <w:t>20</w:t>
            </w:r>
            <w:r w:rsidR="00921AB9" w:rsidRPr="00921AB9">
              <w:t>03-05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Bowers, Jerry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proofErr w:type="spellStart"/>
            <w:r w:rsidRPr="00921AB9">
              <w:t>Framax</w:t>
            </w:r>
            <w:proofErr w:type="spellEnd"/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proofErr w:type="spellStart"/>
            <w:r w:rsidRPr="00921AB9">
              <w:t>Modeso</w:t>
            </w:r>
            <w:proofErr w:type="spellEnd"/>
          </w:p>
        </w:tc>
        <w:tc>
          <w:tcPr>
            <w:tcW w:w="1414" w:type="dxa"/>
            <w:noWrap/>
            <w:hideMark/>
          </w:tcPr>
          <w:p w:rsidR="00921AB9" w:rsidRPr="00921AB9" w:rsidRDefault="006B1BBE">
            <w:r>
              <w:t>1997</w:t>
            </w:r>
            <w:r w:rsidR="00921AB9" w:rsidRPr="00921AB9">
              <w:t>-</w:t>
            </w:r>
            <w:r>
              <w:t>20</w:t>
            </w:r>
            <w:r w:rsidR="00921AB9" w:rsidRPr="00921AB9">
              <w:t>15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Boyd, Nancy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San Bernardino Supt of Schools, Child Development Services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San Bernardino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12-13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Brazille</w:t>
            </w:r>
            <w:proofErr w:type="spellEnd"/>
            <w:r w:rsidRPr="00921AB9">
              <w:t>, Karen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 xml:space="preserve">CDE Child Nutrition &amp; Food Distribution </w:t>
            </w:r>
            <w:proofErr w:type="spellStart"/>
            <w:r w:rsidRPr="00921AB9">
              <w:t>Div</w:t>
            </w:r>
            <w:proofErr w:type="spellEnd"/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Sacramento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93-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Brown, Carolyn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 xml:space="preserve">CDE Child Nutrition &amp; Food Distribution </w:t>
            </w:r>
            <w:proofErr w:type="spellStart"/>
            <w:r w:rsidRPr="00921AB9">
              <w:t>Div</w:t>
            </w:r>
            <w:proofErr w:type="spellEnd"/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Sacramento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01-05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Brown, Carolyn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CDPH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Sacramento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06-12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Butler-Joyner, Diane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Child Nutrition Program (of Southern California)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La Mesa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93-05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Cagigas</w:t>
            </w:r>
            <w:proofErr w:type="spellEnd"/>
            <w:r w:rsidRPr="00921AB9">
              <w:t>, Marcia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East Los Angeles College, CDC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Monterey Park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03-14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Cagle, Laurie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Harvest Nutrition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Woodland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93-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Chiaro</w:t>
            </w:r>
            <w:proofErr w:type="spellEnd"/>
            <w:r w:rsidRPr="00921AB9">
              <w:t>, Marianne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Head Start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Signal Hill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95-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Clark, Chris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Roundtable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Moorpark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6B1BBE">
            <w:r>
              <w:t>20</w:t>
            </w:r>
            <w:r w:rsidR="00921AB9" w:rsidRPr="00921AB9">
              <w:t>14-</w:t>
            </w:r>
            <w:r>
              <w:t>20</w:t>
            </w:r>
            <w:r w:rsidR="00921AB9" w:rsidRPr="00921AB9">
              <w:t>16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Clarke, Stephanie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4Cs Alameda County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Hayward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02-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Cormack, Joe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CDE Nutrition Services Division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Sacramento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16-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Cotter, Mary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Fairbanks Day care Food Program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Fairbanks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97-99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Deadder</w:t>
            </w:r>
            <w:proofErr w:type="spellEnd"/>
            <w:r w:rsidRPr="00921AB9">
              <w:t>, Jacqueline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FRAMAX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Modesto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15-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Duffey</w:t>
            </w:r>
            <w:proofErr w:type="spellEnd"/>
            <w:r w:rsidRPr="00921AB9">
              <w:t>, Dorcas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Davis Street Community Center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San Leandro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98-99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Emerson, Joanne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Interfaith Community Services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Columbia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97-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Fineroff, Geri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Fine Day Care Food Program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Thousand Oaks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93-00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Fredericks, Doris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Continuing Development, Inc. Choices for Children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Campbell/San Jose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77-15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Garner, Ron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Child Care resource Center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North Hollywood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93-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Gattke</w:t>
            </w:r>
            <w:proofErr w:type="spellEnd"/>
            <w:r w:rsidRPr="00921AB9">
              <w:t>, Pat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Rainbow Valley Day Care Homes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Bellevue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97-99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 xml:space="preserve">Gordon, </w:t>
            </w:r>
            <w:proofErr w:type="spellStart"/>
            <w:r w:rsidRPr="00921AB9">
              <w:t>Aleida</w:t>
            </w:r>
            <w:proofErr w:type="spellEnd"/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 xml:space="preserve">San Bernardino Preschool Services </w:t>
            </w:r>
            <w:proofErr w:type="spellStart"/>
            <w:r w:rsidRPr="00921AB9">
              <w:t>Dept</w:t>
            </w:r>
            <w:proofErr w:type="spellEnd"/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San Bernardino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02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Grubb, Rikki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CFPA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San Francisco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01-02</w:t>
            </w:r>
          </w:p>
        </w:tc>
      </w:tr>
      <w:tr w:rsidR="00921AB9" w:rsidRPr="00921AB9" w:rsidTr="00921AB9">
        <w:trPr>
          <w:trHeight w:val="300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Henze</w:t>
            </w:r>
            <w:proofErr w:type="spellEnd"/>
            <w:r w:rsidRPr="00921AB9">
              <w:t>, Marjorie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Food for Kids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Las Vegas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99-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Homel-Vitale, Elyse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CFPA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Oakland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13-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Howlett</w:t>
            </w:r>
            <w:proofErr w:type="spellEnd"/>
            <w:r w:rsidRPr="00921AB9">
              <w:t>, Andrea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Crystal Stairs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Los Angeles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93-03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Hunt, Janice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CDE Nutrition Services Division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Sacramento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04-13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Jakobitz</w:t>
            </w:r>
            <w:proofErr w:type="spellEnd"/>
            <w:r w:rsidRPr="00921AB9">
              <w:t xml:space="preserve">, </w:t>
            </w:r>
            <w:proofErr w:type="spellStart"/>
            <w:r w:rsidRPr="00921AB9">
              <w:t>Ronna</w:t>
            </w:r>
            <w:proofErr w:type="spellEnd"/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CDE Nutrition Services Division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Sacramento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08-09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James, Paula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Contra Costa Child Care Council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Concord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93-16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Jauch</w:t>
            </w:r>
            <w:proofErr w:type="spellEnd"/>
            <w:r w:rsidRPr="00921AB9">
              <w:t>, Debbie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Anaheim Family YMCA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Anaheim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98,99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Jimenez, Lisa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Family Resource &amp; Referral Center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Stockton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13-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Johnson, Rose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4Cs Sonoma County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Santa Rosa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93-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Kennon, Andrea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Crystal Stairs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Los Angeles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99-01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lastRenderedPageBreak/>
              <w:t>Kiernan, Karen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San Bernardino Supt of Schools, Child Development Services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San Bernardino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97-13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Kreczkowski</w:t>
            </w:r>
            <w:proofErr w:type="spellEnd"/>
            <w:r w:rsidRPr="00921AB9">
              <w:t>, Gail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BJ Jordan CCFP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North Highlands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97-01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Kurtz, Dee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4Cs San Mateo County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San Mateo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93-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LaRocque, Joan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Child Nutrition Program (of Southern California)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La Mesa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06-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Lerma-Martinez, Sandra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Food &amp; Nutrition Services CACFP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Aptos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99-06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Liberatore</w:t>
            </w:r>
            <w:proofErr w:type="spellEnd"/>
            <w:r w:rsidRPr="00921AB9">
              <w:t>, Lillian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Food &amp; Nutrition Services CACFP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Santa Cruz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97-99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Longo, Barbara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CDE Nutrition Services Division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Sacramento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06-07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McDonald, Magda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Children's Council of San Francisco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San Francisco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99-01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McKee, Linda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Community Action Marin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San Rafael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-98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 xml:space="preserve">Mercado, </w:t>
            </w:r>
            <w:proofErr w:type="spellStart"/>
            <w:r w:rsidRPr="00921AB9">
              <w:t>Nedy</w:t>
            </w:r>
            <w:proofErr w:type="spellEnd"/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4Cs San Mateo County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San Mateo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93-02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Mohlabane</w:t>
            </w:r>
            <w:proofErr w:type="spellEnd"/>
            <w:r w:rsidRPr="00921AB9">
              <w:t xml:space="preserve">, </w:t>
            </w:r>
            <w:proofErr w:type="spellStart"/>
            <w:r w:rsidRPr="00921AB9">
              <w:t>Noa</w:t>
            </w:r>
            <w:proofErr w:type="spellEnd"/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Vesper Children's Services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San Leandro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6B1BBE">
            <w:r>
              <w:t>19</w:t>
            </w:r>
            <w:r w:rsidR="00921AB9" w:rsidRPr="00921AB9">
              <w:t>93-</w:t>
            </w:r>
            <w:r>
              <w:t>19</w:t>
            </w:r>
            <w:bookmarkStart w:id="0" w:name="_GoBack"/>
            <w:bookmarkEnd w:id="0"/>
            <w:r w:rsidR="00921AB9" w:rsidRPr="00921AB9">
              <w:t>95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Morrison, Carolyn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Child Care Support Services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Portland/Gresham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6B1BBE">
            <w:r>
              <w:t>1997-1999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Paillette, David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Ventura County Day Care Food Program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Ventura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6B1BBE">
            <w:r>
              <w:t>20</w:t>
            </w:r>
            <w:r w:rsidR="00921AB9" w:rsidRPr="00921AB9">
              <w:t>03-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Parham-Lee, Monet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CDPH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Sacramento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6B1BBE">
            <w:r>
              <w:t>20</w:t>
            </w:r>
            <w:r w:rsidR="00921AB9" w:rsidRPr="00921AB9">
              <w:t>15-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Patterson, Lucy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 xml:space="preserve">Wildwood CACFP, </w:t>
            </w:r>
            <w:proofErr w:type="spellStart"/>
            <w:r w:rsidRPr="00921AB9">
              <w:t>Inc</w:t>
            </w:r>
            <w:proofErr w:type="spellEnd"/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Englewood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6B1BBE">
            <w:r>
              <w:t>1997-1999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Pennings, Laurie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CDE Nutrition Services Division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Sacramento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6B1BBE">
            <w:r>
              <w:t>20</w:t>
            </w:r>
            <w:r w:rsidR="00921AB9" w:rsidRPr="00921AB9">
              <w:t>10-</w:t>
            </w:r>
            <w:r>
              <w:t>20</w:t>
            </w:r>
            <w:r w:rsidR="00921AB9" w:rsidRPr="00921AB9">
              <w:t>15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Pyeatt, Genevieve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CDI CDC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Sacramento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6B1BBE">
            <w:r>
              <w:t>20</w:t>
            </w:r>
            <w:r w:rsidR="00921AB9" w:rsidRPr="00921AB9">
              <w:t>15-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Rauba</w:t>
            </w:r>
            <w:proofErr w:type="spellEnd"/>
            <w:r w:rsidRPr="00921AB9">
              <w:t>, Fran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San Bernardino Supt of Schools, Child Development Services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San Bernardino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6B1BBE">
            <w:r>
              <w:t>19</w:t>
            </w:r>
            <w:r w:rsidR="00921AB9" w:rsidRPr="00921AB9">
              <w:t>93-</w:t>
            </w:r>
            <w:r>
              <w:t>1998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Russ, Josephine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 w:rsidP="006B1BBE">
            <w:r w:rsidRPr="00921AB9">
              <w:t xml:space="preserve">CDE Child Nutrition &amp; </w:t>
            </w:r>
            <w:r w:rsidRPr="006B1BBE">
              <w:t>Food Distribution</w:t>
            </w:r>
            <w:r w:rsidR="006B1BBE" w:rsidRPr="006B1BBE">
              <w:rPr>
                <w:sz w:val="20"/>
                <w:szCs w:val="20"/>
              </w:rPr>
              <w:t xml:space="preserve"> DIV</w:t>
            </w:r>
            <w:r w:rsidRPr="00921AB9">
              <w:t xml:space="preserve"> 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Sacramento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6B1BBE">
            <w:r>
              <w:t>19</w:t>
            </w:r>
            <w:r w:rsidR="00921AB9" w:rsidRPr="00921AB9">
              <w:t>93-</w:t>
            </w:r>
            <w:r>
              <w:t>20</w:t>
            </w:r>
            <w:r w:rsidR="00921AB9" w:rsidRPr="00921AB9">
              <w:t>00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Sanchez, Elvira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ICRI Family Day Care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Oakland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6B1BBE">
            <w:r>
              <w:t>19</w:t>
            </w:r>
            <w:r w:rsidR="00921AB9" w:rsidRPr="00921AB9">
              <w:t>97-</w:t>
            </w:r>
            <w:r>
              <w:t>20</w:t>
            </w:r>
            <w:r w:rsidR="00921AB9" w:rsidRPr="00921AB9">
              <w:t>04</w:t>
            </w:r>
          </w:p>
        </w:tc>
      </w:tr>
      <w:tr w:rsidR="003F3E2C" w:rsidRPr="00921AB9" w:rsidTr="00921AB9">
        <w:trPr>
          <w:trHeight w:val="288"/>
        </w:trPr>
        <w:tc>
          <w:tcPr>
            <w:tcW w:w="2098" w:type="dxa"/>
            <w:noWrap/>
          </w:tcPr>
          <w:p w:rsidR="003F3E2C" w:rsidRPr="00921AB9" w:rsidRDefault="003F3E2C">
            <w:r>
              <w:t>Scally, Myriam</w:t>
            </w:r>
          </w:p>
        </w:tc>
        <w:tc>
          <w:tcPr>
            <w:tcW w:w="4080" w:type="dxa"/>
            <w:noWrap/>
          </w:tcPr>
          <w:p w:rsidR="003F3E2C" w:rsidRPr="00921AB9" w:rsidRDefault="003F3E2C">
            <w:r>
              <w:t>Community Bridges</w:t>
            </w:r>
          </w:p>
        </w:tc>
        <w:tc>
          <w:tcPr>
            <w:tcW w:w="1876" w:type="dxa"/>
            <w:noWrap/>
          </w:tcPr>
          <w:p w:rsidR="003F3E2C" w:rsidRPr="00921AB9" w:rsidRDefault="003F3E2C">
            <w:r>
              <w:t>Santa Cruz</w:t>
            </w:r>
          </w:p>
        </w:tc>
        <w:tc>
          <w:tcPr>
            <w:tcW w:w="1414" w:type="dxa"/>
            <w:noWrap/>
          </w:tcPr>
          <w:p w:rsidR="003F3E2C" w:rsidRPr="00921AB9" w:rsidRDefault="006B1BBE" w:rsidP="006B1BBE">
            <w:r>
              <w:t>2015</w:t>
            </w:r>
            <w:r w:rsidR="003F3E2C">
              <w:t>-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Simmons-Young, Anne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Sunshine Day Care Services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Fallbrook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6B1BBE">
            <w:r>
              <w:t>19</w:t>
            </w:r>
            <w:r w:rsidR="00921AB9" w:rsidRPr="00921AB9">
              <w:t>93-</w:t>
            </w:r>
            <w:r>
              <w:t>1998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Spaith</w:t>
            </w:r>
            <w:proofErr w:type="spellEnd"/>
            <w:r w:rsidRPr="00921AB9">
              <w:t>, Dede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Infant Child Enrichment Services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Sonora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6B1BBE">
            <w:r>
              <w:t>19</w:t>
            </w:r>
            <w:r w:rsidR="00921AB9" w:rsidRPr="00921AB9">
              <w:t>95-</w:t>
            </w:r>
            <w:r>
              <w:t>2003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Steen, Cary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Valley Oak Children's Services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Chico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6B1BBE">
            <w:r>
              <w:t>20</w:t>
            </w:r>
            <w:r w:rsidR="00921AB9" w:rsidRPr="00921AB9">
              <w:t>03-</w:t>
            </w:r>
            <w:r>
              <w:t>20</w:t>
            </w:r>
            <w:r w:rsidR="00921AB9" w:rsidRPr="00921AB9">
              <w:t>09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Straw, Mary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Kern Co Supt of Schools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Bakersfield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01-10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Tadlock</w:t>
            </w:r>
            <w:proofErr w:type="spellEnd"/>
            <w:r w:rsidRPr="00921AB9">
              <w:t>, Lisa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CDPH/Public health Institute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Sacramento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13-15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Talavera, Terry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Options (for Learning)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Baldwin Park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95-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Teer</w:t>
            </w:r>
            <w:proofErr w:type="spellEnd"/>
            <w:r w:rsidRPr="00921AB9">
              <w:t>, Jennifer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Oakland Licensed Day Care Operator's Association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Emeryville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04-07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t>Tingey</w:t>
            </w:r>
            <w:proofErr w:type="spellEnd"/>
            <w:r w:rsidRPr="00921AB9">
              <w:t>, Jeff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Quality CCFP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Davis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97-04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 xml:space="preserve">Torres, </w:t>
            </w:r>
            <w:proofErr w:type="spellStart"/>
            <w:r w:rsidRPr="00921AB9">
              <w:t>Noeni</w:t>
            </w:r>
            <w:proofErr w:type="spellEnd"/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Options - centers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City of Industry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06-14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Webster, Melinda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EOC Child Care Resource Connection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San Luis Obispo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99-03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Whittington, Carol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CDI CFC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Cameron Park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15-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Young, Alycia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Oakland Licensed Day Care Association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Oakland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93-98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Zaragoza, Deborah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>
            <w:r w:rsidRPr="00921AB9">
              <w:t>Child Development Associates</w:t>
            </w:r>
          </w:p>
        </w:tc>
        <w:tc>
          <w:tcPr>
            <w:tcW w:w="1876" w:type="dxa"/>
            <w:noWrap/>
            <w:hideMark/>
          </w:tcPr>
          <w:p w:rsidR="00921AB9" w:rsidRPr="00921AB9" w:rsidRDefault="00921AB9">
            <w:r w:rsidRPr="00921AB9">
              <w:t>Bonita</w:t>
            </w:r>
          </w:p>
        </w:tc>
        <w:tc>
          <w:tcPr>
            <w:tcW w:w="1414" w:type="dxa"/>
            <w:noWrap/>
            <w:hideMark/>
          </w:tcPr>
          <w:p w:rsidR="00921AB9" w:rsidRPr="00921AB9" w:rsidRDefault="00921AB9">
            <w:r w:rsidRPr="00921AB9">
              <w:t>06-</w:t>
            </w:r>
          </w:p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/>
        </w:tc>
        <w:tc>
          <w:tcPr>
            <w:tcW w:w="4080" w:type="dxa"/>
            <w:noWrap/>
            <w:hideMark/>
          </w:tcPr>
          <w:p w:rsidR="00921AB9" w:rsidRPr="00921AB9" w:rsidRDefault="00921AB9"/>
        </w:tc>
        <w:tc>
          <w:tcPr>
            <w:tcW w:w="1876" w:type="dxa"/>
            <w:noWrap/>
            <w:hideMark/>
          </w:tcPr>
          <w:p w:rsidR="00921AB9" w:rsidRPr="00921AB9" w:rsidRDefault="00921AB9"/>
        </w:tc>
        <w:tc>
          <w:tcPr>
            <w:tcW w:w="1414" w:type="dxa"/>
            <w:noWrap/>
            <w:hideMark/>
          </w:tcPr>
          <w:p w:rsidR="00921AB9" w:rsidRPr="00921AB9" w:rsidRDefault="00921AB9"/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CRLAF/CFPA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/>
        </w:tc>
        <w:tc>
          <w:tcPr>
            <w:tcW w:w="1876" w:type="dxa"/>
            <w:noWrap/>
            <w:hideMark/>
          </w:tcPr>
          <w:p w:rsidR="00921AB9" w:rsidRPr="00921AB9" w:rsidRDefault="00921AB9"/>
        </w:tc>
        <w:tc>
          <w:tcPr>
            <w:tcW w:w="1414" w:type="dxa"/>
            <w:noWrap/>
            <w:hideMark/>
          </w:tcPr>
          <w:p w:rsidR="00921AB9" w:rsidRPr="00921AB9" w:rsidRDefault="00921AB9"/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Patti Whitney Wise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/>
        </w:tc>
        <w:tc>
          <w:tcPr>
            <w:tcW w:w="1876" w:type="dxa"/>
            <w:noWrap/>
            <w:hideMark/>
          </w:tcPr>
          <w:p w:rsidR="00921AB9" w:rsidRPr="00921AB9" w:rsidRDefault="00921AB9"/>
        </w:tc>
        <w:tc>
          <w:tcPr>
            <w:tcW w:w="1414" w:type="dxa"/>
            <w:noWrap/>
            <w:hideMark/>
          </w:tcPr>
          <w:p w:rsidR="00921AB9" w:rsidRPr="00921AB9" w:rsidRDefault="00921AB9"/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>Marion Standish</w:t>
            </w:r>
          </w:p>
        </w:tc>
        <w:tc>
          <w:tcPr>
            <w:tcW w:w="4080" w:type="dxa"/>
            <w:noWrap/>
            <w:hideMark/>
          </w:tcPr>
          <w:p w:rsidR="00921AB9" w:rsidRPr="00921AB9" w:rsidRDefault="00921AB9"/>
        </w:tc>
        <w:tc>
          <w:tcPr>
            <w:tcW w:w="1876" w:type="dxa"/>
            <w:noWrap/>
            <w:hideMark/>
          </w:tcPr>
          <w:p w:rsidR="00921AB9" w:rsidRPr="00921AB9" w:rsidRDefault="00921AB9"/>
        </w:tc>
        <w:tc>
          <w:tcPr>
            <w:tcW w:w="1414" w:type="dxa"/>
            <w:noWrap/>
            <w:hideMark/>
          </w:tcPr>
          <w:p w:rsidR="00921AB9" w:rsidRPr="00921AB9" w:rsidRDefault="00921AB9"/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proofErr w:type="spellStart"/>
            <w:r w:rsidRPr="00921AB9">
              <w:lastRenderedPageBreak/>
              <w:t>Zy</w:t>
            </w:r>
            <w:proofErr w:type="spellEnd"/>
            <w:r w:rsidRPr="00921AB9">
              <w:t xml:space="preserve"> </w:t>
            </w:r>
            <w:proofErr w:type="spellStart"/>
            <w:r w:rsidRPr="00921AB9">
              <w:t>Weinburg</w:t>
            </w:r>
            <w:proofErr w:type="spellEnd"/>
          </w:p>
        </w:tc>
        <w:tc>
          <w:tcPr>
            <w:tcW w:w="4080" w:type="dxa"/>
            <w:noWrap/>
            <w:hideMark/>
          </w:tcPr>
          <w:p w:rsidR="00921AB9" w:rsidRPr="00921AB9" w:rsidRDefault="00921AB9"/>
        </w:tc>
        <w:tc>
          <w:tcPr>
            <w:tcW w:w="1876" w:type="dxa"/>
            <w:noWrap/>
            <w:hideMark/>
          </w:tcPr>
          <w:p w:rsidR="00921AB9" w:rsidRPr="00921AB9" w:rsidRDefault="00921AB9"/>
        </w:tc>
        <w:tc>
          <w:tcPr>
            <w:tcW w:w="1414" w:type="dxa"/>
            <w:noWrap/>
            <w:hideMark/>
          </w:tcPr>
          <w:p w:rsidR="00921AB9" w:rsidRPr="00921AB9" w:rsidRDefault="00921AB9"/>
        </w:tc>
      </w:tr>
      <w:tr w:rsidR="00921AB9" w:rsidRPr="00921AB9" w:rsidTr="00921AB9">
        <w:trPr>
          <w:trHeight w:val="288"/>
        </w:trPr>
        <w:tc>
          <w:tcPr>
            <w:tcW w:w="2098" w:type="dxa"/>
            <w:noWrap/>
            <w:hideMark/>
          </w:tcPr>
          <w:p w:rsidR="00921AB9" w:rsidRPr="00921AB9" w:rsidRDefault="00921AB9">
            <w:r w:rsidRPr="00921AB9">
              <w:t xml:space="preserve">Colleen </w:t>
            </w:r>
            <w:proofErr w:type="spellStart"/>
            <w:r w:rsidRPr="00921AB9">
              <w:t>Kavanaugh</w:t>
            </w:r>
            <w:proofErr w:type="spellEnd"/>
          </w:p>
        </w:tc>
        <w:tc>
          <w:tcPr>
            <w:tcW w:w="4080" w:type="dxa"/>
            <w:noWrap/>
            <w:hideMark/>
          </w:tcPr>
          <w:p w:rsidR="00921AB9" w:rsidRPr="00921AB9" w:rsidRDefault="00921AB9"/>
        </w:tc>
        <w:tc>
          <w:tcPr>
            <w:tcW w:w="1876" w:type="dxa"/>
            <w:noWrap/>
            <w:hideMark/>
          </w:tcPr>
          <w:p w:rsidR="00921AB9" w:rsidRPr="00921AB9" w:rsidRDefault="00921AB9"/>
        </w:tc>
        <w:tc>
          <w:tcPr>
            <w:tcW w:w="1414" w:type="dxa"/>
            <w:noWrap/>
            <w:hideMark/>
          </w:tcPr>
          <w:p w:rsidR="00921AB9" w:rsidRPr="00921AB9" w:rsidRDefault="00921AB9"/>
        </w:tc>
      </w:tr>
    </w:tbl>
    <w:p w:rsidR="00EC435B" w:rsidRDefault="00F13BA8">
      <w:r>
        <w:rPr>
          <w:noProof/>
        </w:rPr>
        <w:drawing>
          <wp:inline distT="0" distB="0" distL="0" distR="0">
            <wp:extent cx="694233" cy="5340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p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33" cy="53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35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D1" w:rsidRDefault="007B0ED1" w:rsidP="00F13BA8">
      <w:pPr>
        <w:spacing w:after="0" w:line="240" w:lineRule="auto"/>
      </w:pPr>
      <w:r>
        <w:separator/>
      </w:r>
    </w:p>
  </w:endnote>
  <w:endnote w:type="continuationSeparator" w:id="0">
    <w:p w:rsidR="007B0ED1" w:rsidRDefault="007B0ED1" w:rsidP="00F1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A8" w:rsidRDefault="00F13BA8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6B1BBE">
      <w:rPr>
        <w:noProof/>
      </w:rPr>
      <w:t>August 22, 2016</w:t>
    </w:r>
    <w:r>
      <w:fldChar w:fldCharType="end"/>
    </w:r>
  </w:p>
  <w:p w:rsidR="00F13BA8" w:rsidRDefault="00F13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D1" w:rsidRDefault="007B0ED1" w:rsidP="00F13BA8">
      <w:pPr>
        <w:spacing w:after="0" w:line="240" w:lineRule="auto"/>
      </w:pPr>
      <w:r>
        <w:separator/>
      </w:r>
    </w:p>
  </w:footnote>
  <w:footnote w:type="continuationSeparator" w:id="0">
    <w:p w:rsidR="007B0ED1" w:rsidRDefault="007B0ED1" w:rsidP="00F13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B9"/>
    <w:rsid w:val="00081396"/>
    <w:rsid w:val="00391620"/>
    <w:rsid w:val="00396E7A"/>
    <w:rsid w:val="003F3E2C"/>
    <w:rsid w:val="006B1BBE"/>
    <w:rsid w:val="007B0ED1"/>
    <w:rsid w:val="00921AB9"/>
    <w:rsid w:val="00922440"/>
    <w:rsid w:val="00D648AD"/>
    <w:rsid w:val="00F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21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A8"/>
  </w:style>
  <w:style w:type="paragraph" w:styleId="Footer">
    <w:name w:val="footer"/>
    <w:basedOn w:val="Normal"/>
    <w:link w:val="FooterChar"/>
    <w:uiPriority w:val="99"/>
    <w:unhideWhenUsed/>
    <w:rsid w:val="00F1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21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A8"/>
  </w:style>
  <w:style w:type="paragraph" w:styleId="Footer">
    <w:name w:val="footer"/>
    <w:basedOn w:val="Normal"/>
    <w:link w:val="FooterChar"/>
    <w:uiPriority w:val="99"/>
    <w:unhideWhenUsed/>
    <w:rsid w:val="00F1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3794</Characters>
  <Application>Microsoft Office Word</Application>
  <DocSecurity>0</DocSecurity>
  <Lines>344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2016-08-22T16:28:00Z</dcterms:created>
  <dcterms:modified xsi:type="dcterms:W3CDTF">2016-08-23T04:04:00Z</dcterms:modified>
</cp:coreProperties>
</file>